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color w:val="222222"/>
          <w:sz w:val="20"/>
          <w:szCs w:val="20"/>
          <w:highlight w:val="white"/>
          <w:rtl w:val="0"/>
        </w:rPr>
        <w:t xml:space="preserve">Jillian Papa, MPH-  Jillian is a Monitoring, Evaluation, Research and Learning (MERL) Advisor for Save the Children US. Jillian was diagnosed with BPD in 2012.  As a result of DBT and medication management, she was able to achieve recovery.  During her recovery journey, she discovered Emotions Matter and was inspired by the mission.  Over the last 6 years, she has supported Emotions Matter in varying capacities, including Board Chair,  online peer support group facilitator and chairing the Program Evaluation Committee.  She has spent the last decade of her professional career evaluating nonprofit and government children’s health programs.  She received her Master’s degree in Epidemiology from Emory University Rollins School of Public Health.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I4bQenpVq3b5WAXwtoOY9G3Fvg==">CgMxLjA4AHIhMTBiQ1JnOGtnZXRzX2ZOV3JGeUFWbXNfOFR1MFRLa1F3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