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267A8" w14:textId="298BF9FE" w:rsidR="00264983" w:rsidRDefault="00000000">
      <w:pP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Paula Tusiani-Eng, Co-Founder and Director of </w:t>
      </w:r>
      <w:r w:rsidR="003501C3">
        <w:rPr>
          <w:sz w:val="24"/>
          <w:szCs w:val="24"/>
        </w:rPr>
        <w:t xml:space="preserve">Strategic Growth at </w:t>
      </w:r>
      <w:r>
        <w:rPr>
          <w:sz w:val="24"/>
          <w:szCs w:val="24"/>
        </w:rPr>
        <w:t xml:space="preserve">Emotions Matter Inc., a non-profit organization dedicated to educate, support, and advocate for those impacted by borderline personality disorder (BPD).  </w:t>
      </w:r>
    </w:p>
    <w:p w14:paraId="052F5C85" w14:textId="77777777" w:rsidR="00264983" w:rsidRDefault="00000000">
      <w:pP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She received her Master's in Divinity from Union Theological Seminary in 2001 and her Master's in Social Work from Adelphi University in 2014.  She received her Certificate in Non-Profit Management from Adelphi University in 2019.  </w:t>
      </w:r>
    </w:p>
    <w:p w14:paraId="44C332D7" w14:textId="77777777" w:rsidR="003501C3" w:rsidRDefault="00000000">
      <w:pP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Paula is co-author with her mother, Bea Tusiani, of </w:t>
      </w:r>
      <w:r>
        <w:rPr>
          <w:i/>
          <w:sz w:val="24"/>
          <w:szCs w:val="24"/>
        </w:rPr>
        <w:t>Remnants of a Life on Paper: A Mother and Daughter's Struggle with Borderline Personality Disorder</w:t>
      </w:r>
      <w:r>
        <w:rPr>
          <w:sz w:val="24"/>
          <w:szCs w:val="24"/>
        </w:rPr>
        <w:t xml:space="preserve"> (BPD).  She lost her younger sister, Pamela Tusiani, who suffered from BPD at the age of 23 in 2001.  </w:t>
      </w:r>
    </w:p>
    <w:p w14:paraId="04FD0E8C" w14:textId="7A02494E" w:rsidR="00264983" w:rsidRDefault="00000000">
      <w:pP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Her passion for BPD education, resources and advocacy is in her sister's memory to help others survive and thrive with BPD with access to mental health care needed to achieve a meaningful recovery.  Paula lives with her husband and four children in Garden City, New York. </w:t>
      </w:r>
    </w:p>
    <w:p w14:paraId="7B23B51F" w14:textId="77777777" w:rsidR="00264983" w:rsidRDefault="00000000">
      <w:r>
        <w:rPr>
          <w:noProof/>
        </w:rPr>
        <w:drawing>
          <wp:inline distT="114300" distB="114300" distL="114300" distR="114300" wp14:anchorId="23E8632B" wp14:editId="25313AAB">
            <wp:extent cx="2857500" cy="2857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649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83"/>
    <w:rsid w:val="00264983"/>
    <w:rsid w:val="003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D4E4"/>
  <w15:docId w15:val="{8498DB6B-E8F0-4831-8336-460FF930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Tusiani-Eng</dc:creator>
  <cp:lastModifiedBy>Paula Tusiani-Eng</cp:lastModifiedBy>
  <cp:revision>2</cp:revision>
  <dcterms:created xsi:type="dcterms:W3CDTF">2023-09-21T22:13:00Z</dcterms:created>
  <dcterms:modified xsi:type="dcterms:W3CDTF">2023-09-21T22:13:00Z</dcterms:modified>
</cp:coreProperties>
</file>